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AE99F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</w:pPr>
      <w:bookmarkStart w:id="0" w:name="_Toc28359022"/>
      <w:bookmarkStart w:id="1" w:name="_Toc35393809"/>
      <w:bookmarkStart w:id="14" w:name="_GoBack"/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扬州市长乐客栈酒店有限公司长乐听涛经营项目</w:t>
      </w:r>
    </w:p>
    <w:p w14:paraId="1A53A44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中标结</w:t>
      </w:r>
      <w:r>
        <w:rPr>
          <w:rFonts w:hint="eastAsia" w:ascii="华文中宋" w:hAnsi="华文中宋" w:eastAsia="华文中宋" w:cs="Times New Roman"/>
          <w:sz w:val="36"/>
          <w:szCs w:val="36"/>
        </w:rPr>
        <w:t>果公告</w:t>
      </w:r>
      <w:bookmarkEnd w:id="0"/>
      <w:bookmarkEnd w:id="1"/>
    </w:p>
    <w:bookmarkEnd w:id="14"/>
    <w:p w14:paraId="4B3A78D3">
      <w:pPr>
        <w:rPr>
          <w:rFonts w:hint="eastAsia" w:ascii="黑体" w:hAnsi="黑体" w:eastAsia="黑体"/>
          <w:sz w:val="28"/>
          <w:szCs w:val="28"/>
        </w:rPr>
      </w:pPr>
    </w:p>
    <w:p w14:paraId="1F21CD84">
      <w:pPr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一</w:t>
      </w:r>
      <w:r>
        <w:rPr>
          <w:rFonts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/>
          <w:sz w:val="24"/>
          <w:szCs w:val="24"/>
        </w:rPr>
        <w:t>项目编号：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JSHT-DL25051号</w:t>
      </w:r>
    </w:p>
    <w:p w14:paraId="624141C0">
      <w:pPr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二</w:t>
      </w:r>
      <w:r>
        <w:rPr>
          <w:rFonts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/>
          <w:sz w:val="24"/>
          <w:szCs w:val="24"/>
        </w:rPr>
        <w:t>项目名</w:t>
      </w:r>
      <w:r>
        <w:rPr>
          <w:rFonts w:hint="eastAsia" w:ascii="黑体" w:hAnsi="黑体" w:eastAsia="黑体" w:cs="Times New Roman"/>
          <w:sz w:val="24"/>
          <w:szCs w:val="24"/>
        </w:rPr>
        <w:t>称：</w:t>
      </w:r>
      <w:r>
        <w:rPr>
          <w:rFonts w:hint="eastAsia" w:ascii="黑体" w:hAnsi="黑体" w:eastAsia="黑体" w:cs="Times New Roman"/>
          <w:sz w:val="24"/>
          <w:szCs w:val="24"/>
          <w:lang w:eastAsia="zh-CN"/>
        </w:rPr>
        <w:t>扬州市长乐客栈酒店有限公司长乐听涛经营项目</w:t>
      </w:r>
    </w:p>
    <w:p w14:paraId="077BAA5F">
      <w:pPr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中标</w:t>
      </w:r>
      <w:r>
        <w:rPr>
          <w:rFonts w:hint="eastAsia" w:ascii="黑体" w:hAnsi="黑体" w:eastAsia="黑体"/>
          <w:sz w:val="24"/>
          <w:szCs w:val="24"/>
        </w:rPr>
        <w:t>信息</w:t>
      </w:r>
    </w:p>
    <w:p w14:paraId="13BBEF5C">
      <w:pPr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供应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商名称：扬州观雨萱阁餐饮管理有限公司</w:t>
      </w:r>
    </w:p>
    <w:p w14:paraId="4833823A">
      <w:pPr>
        <w:ind w:left="1919" w:leftChars="228" w:hanging="1440" w:hangingChars="6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供应商地址：扬州市经济开发区江阳中路238号万象新天地商业广场3号楼3层301号</w:t>
      </w:r>
    </w:p>
    <w:p w14:paraId="62AE418C">
      <w:pPr>
        <w:ind w:left="1679" w:leftChars="228" w:hanging="1200" w:hangingChars="5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中标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费率</w:t>
      </w:r>
      <w:r>
        <w:rPr>
          <w:rFonts w:hint="eastAsia" w:ascii="仿宋" w:hAnsi="仿宋" w:eastAsia="仿宋" w:cs="Times New Roman"/>
          <w:sz w:val="24"/>
          <w:szCs w:val="24"/>
        </w:rPr>
        <w:t>：营业收入超出280万元时，中标人分成超出部分营收的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5.12</w:t>
      </w:r>
      <w:r>
        <w:rPr>
          <w:rFonts w:hint="eastAsia" w:ascii="仿宋" w:hAnsi="仿宋" w:eastAsia="仿宋" w:cs="Times New Roman"/>
          <w:sz w:val="24"/>
          <w:szCs w:val="24"/>
        </w:rPr>
        <w:t xml:space="preserve">%给采购人         </w:t>
      </w:r>
    </w:p>
    <w:p w14:paraId="46A1A87E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四、主要标的信息</w:t>
      </w:r>
    </w:p>
    <w:tbl>
      <w:tblPr>
        <w:tblStyle w:val="7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3228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vAlign w:val="top"/>
          </w:tcPr>
          <w:p w14:paraId="10FDA799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服务类</w:t>
            </w:r>
          </w:p>
        </w:tc>
      </w:tr>
      <w:tr w14:paraId="4A58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vAlign w:val="top"/>
          </w:tcPr>
          <w:p w14:paraId="721AB6E0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称：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扬州市长乐客栈酒店有限公司长乐听涛经营项目</w:t>
            </w:r>
          </w:p>
          <w:p w14:paraId="1C8B2522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服务范围：详见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项目需求。</w:t>
            </w:r>
          </w:p>
          <w:p w14:paraId="37950BB9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服务要求：详见招标文件项目需求。</w:t>
            </w:r>
          </w:p>
          <w:p w14:paraId="6D66BCDF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服务期限：三年（从签订合同之日起计算）。</w:t>
            </w:r>
          </w:p>
          <w:p w14:paraId="783F62A7">
            <w:pP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文件项目需求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</w:tc>
      </w:tr>
    </w:tbl>
    <w:p w14:paraId="49B618A0">
      <w:pPr>
        <w:numPr>
          <w:ilvl w:val="0"/>
          <w:numId w:val="1"/>
        </w:numPr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</w:rPr>
        <w:t>评审</w:t>
      </w:r>
      <w:r>
        <w:rPr>
          <w:rFonts w:hint="eastAsia" w:ascii="黑体" w:hAnsi="黑体" w:eastAsia="黑体"/>
          <w:sz w:val="24"/>
          <w:szCs w:val="24"/>
        </w:rPr>
        <w:t>专家名单：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张必瑜、黄斌、顾佳云、王苏曦、王恬</w:t>
      </w:r>
    </w:p>
    <w:p w14:paraId="43E3E1D8">
      <w:pPr>
        <w:numPr>
          <w:ilvl w:val="0"/>
          <w:numId w:val="0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/>
          <w:sz w:val="24"/>
          <w:szCs w:val="24"/>
        </w:rPr>
        <w:t>、公告期限</w:t>
      </w:r>
    </w:p>
    <w:p w14:paraId="60C8E003">
      <w:pPr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自本公告发布之日起</w:t>
      </w:r>
      <w:r>
        <w:rPr>
          <w:rFonts w:ascii="仿宋" w:hAnsi="仿宋" w:eastAsia="仿宋" w:cs="宋体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个工作日。</w:t>
      </w:r>
    </w:p>
    <w:p w14:paraId="3DB82051">
      <w:pPr>
        <w:rPr>
          <w:rFonts w:hint="eastAsia" w:ascii="黑体" w:hAnsi="黑体" w:eastAsia="黑体" w:cs="仿宋"/>
          <w:sz w:val="24"/>
          <w:szCs w:val="24"/>
        </w:rPr>
      </w:pPr>
      <w:r>
        <w:rPr>
          <w:rFonts w:hint="eastAsia" w:ascii="黑体" w:hAnsi="黑体" w:eastAsia="黑体" w:cs="仿宋"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仿宋"/>
          <w:sz w:val="24"/>
          <w:szCs w:val="24"/>
        </w:rPr>
        <w:t>、其他补充事宜</w:t>
      </w:r>
    </w:p>
    <w:p w14:paraId="498FC27C">
      <w:pPr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无</w:t>
      </w:r>
    </w:p>
    <w:p w14:paraId="062A13F6">
      <w:pPr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4"/>
          <w:szCs w:val="24"/>
        </w:rPr>
        <w:t>、凡对本次公告内容提出询问，请按以下方式联系。</w:t>
      </w:r>
    </w:p>
    <w:p w14:paraId="3A3CBBB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5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37DDFE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79" w:leftChars="371" w:hanging="300" w:hangingChars="125"/>
        <w:jc w:val="left"/>
        <w:textAlignment w:val="auto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扬州市长乐客栈酒店有限公司</w:t>
      </w:r>
    </w:p>
    <w:p w14:paraId="3F26F9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79" w:leftChars="371" w:hanging="300" w:hangingChars="125"/>
        <w:jc w:val="left"/>
        <w:textAlignment w:val="auto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扬州市东关街357号</w:t>
      </w:r>
    </w:p>
    <w:p w14:paraId="0398110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6" w:name="_Toc28359101"/>
      <w:bookmarkStart w:id="7" w:name="_Toc28359024"/>
      <w:bookmarkStart w:id="8" w:name="_Toc35393811"/>
      <w:bookmarkStart w:id="9" w:name="_Toc35393642"/>
      <w:r>
        <w:rPr>
          <w:rFonts w:hint="eastAsia" w:ascii="仿宋" w:hAnsi="仿宋" w:eastAsia="仿宋" w:cs="宋体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006732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江苏恒泰建设工程咨询有限公司</w:t>
      </w:r>
    </w:p>
    <w:p w14:paraId="4F4F07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 址：</w:t>
      </w:r>
      <w:r>
        <w:rPr>
          <w:rFonts w:hint="eastAsia" w:ascii="仿宋" w:hAnsi="仿宋" w:eastAsia="仿宋"/>
          <w:sz w:val="24"/>
          <w:szCs w:val="24"/>
          <w:u w:val="single"/>
        </w:rPr>
        <w:t>扬州市邗江区文昌西路10号紫金广场506</w:t>
      </w:r>
    </w:p>
    <w:p w14:paraId="05646E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0514-82227928</w:t>
      </w:r>
    </w:p>
    <w:p w14:paraId="2BAD5EC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10" w:name="_Toc35393812"/>
      <w:bookmarkStart w:id="11" w:name="_Toc35393643"/>
      <w:bookmarkStart w:id="12" w:name="_Toc28359025"/>
      <w:bookmarkStart w:id="13" w:name="_Toc28359102"/>
      <w:r>
        <w:rPr>
          <w:rFonts w:hint="eastAsia" w:ascii="仿宋" w:hAnsi="仿宋" w:eastAsia="仿宋" w:cs="宋体"/>
          <w:b w:val="0"/>
          <w:sz w:val="24"/>
          <w:szCs w:val="24"/>
        </w:rPr>
        <w:t>3.项目</w:t>
      </w:r>
      <w:r>
        <w:rPr>
          <w:rFonts w:ascii="仿宋" w:hAnsi="仿宋" w:eastAsia="仿宋" w:cs="宋体"/>
          <w:b w:val="0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31B92FC1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项目联系人：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胡烨</w:t>
      </w:r>
    </w:p>
    <w:p w14:paraId="53FECB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</w:pPr>
      <w:r>
        <w:rPr>
          <w:rFonts w:hint="eastAsia" w:ascii="仿宋" w:hAnsi="仿宋" w:eastAsia="仿宋"/>
          <w:sz w:val="24"/>
          <w:szCs w:val="24"/>
        </w:rPr>
        <w:t>电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 xml:space="preserve">  话：</w:t>
      </w:r>
      <w:r>
        <w:rPr>
          <w:rFonts w:hint="eastAsia" w:ascii="仿宋" w:hAnsi="仿宋" w:eastAsia="仿宋"/>
          <w:sz w:val="24"/>
          <w:szCs w:val="24"/>
          <w:u w:val="single"/>
        </w:rPr>
        <w:t>0514-82227928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7D83E"/>
    <w:multiLevelType w:val="singleLevel"/>
    <w:tmpl w:val="5937D83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OWU5ZDNkNzQ0NWQ5ZWIzZDJiZTMyZThhZjAwZmEifQ=="/>
  </w:docVars>
  <w:rsids>
    <w:rsidRoot w:val="175A43C8"/>
    <w:rsid w:val="002F1DD6"/>
    <w:rsid w:val="03B7329A"/>
    <w:rsid w:val="05241E02"/>
    <w:rsid w:val="0D7C3C7B"/>
    <w:rsid w:val="0EB85C02"/>
    <w:rsid w:val="141C1ECA"/>
    <w:rsid w:val="175A43C8"/>
    <w:rsid w:val="1BE17577"/>
    <w:rsid w:val="35973AA3"/>
    <w:rsid w:val="391E68C6"/>
    <w:rsid w:val="44554695"/>
    <w:rsid w:val="471D5D37"/>
    <w:rsid w:val="476B2020"/>
    <w:rsid w:val="4EDF3FF1"/>
    <w:rsid w:val="514240D8"/>
    <w:rsid w:val="56251F11"/>
    <w:rsid w:val="57215E40"/>
    <w:rsid w:val="57613EDD"/>
    <w:rsid w:val="58CF5D3D"/>
    <w:rsid w:val="5EBB1FDB"/>
    <w:rsid w:val="71040929"/>
    <w:rsid w:val="7C193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497</Characters>
  <Lines>0</Lines>
  <Paragraphs>0</Paragraphs>
  <TotalTime>2</TotalTime>
  <ScaleCrop>false</ScaleCrop>
  <LinksUpToDate>false</LinksUpToDate>
  <CharactersWithSpaces>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2022-09-06T03:17:00Z</dcterms:created>
  <dc:creator>Administrator</dc:creator>
  <cp:lastModifiedBy>WMX</cp:lastModifiedBy>
  <dcterms:modified xsi:type="dcterms:W3CDTF">2025-12-19T08:16:59Z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845993F3C3004D99B4F06C6F591BCCA8_13</vt:lpwstr>
  </property>
  <property fmtid="{D5CDD505-2E9C-101B-9397-08002B2CF9AE}" pid="4" name="KSOTemplateDocerSaveRecord">
    <vt:lpwstr>eyJoZGlkIjoiYzIxODg1ZGE4ODIwODFmMjRhMDcwODJhZTgyZmIxZTgiLCJ1c2VySWQiOiI1ODQ5OTk2NDMifQ==</vt:lpwstr>
  </property>
</Properties>
</file>