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6E" w:rsidRDefault="00BD251A">
      <w:pPr>
        <w:jc w:val="center"/>
        <w:rPr>
          <w:rFonts w:ascii="宋体" w:hAnsi="宋体"/>
          <w:b/>
          <w:sz w:val="36"/>
        </w:rPr>
      </w:pPr>
      <w:r>
        <w:rPr>
          <w:rFonts w:ascii="宋体" w:hAnsi="宋体" w:hint="eastAsia"/>
          <w:b/>
          <w:sz w:val="36"/>
        </w:rPr>
        <w:t>扬州市长乐客栈酒店有限公司一次性用品采购</w:t>
      </w:r>
    </w:p>
    <w:p w:rsidR="002B7B6E" w:rsidRDefault="00BD251A">
      <w:pPr>
        <w:jc w:val="center"/>
        <w:rPr>
          <w:rFonts w:ascii="宋体" w:hAnsi="宋体"/>
          <w:b/>
          <w:sz w:val="36"/>
        </w:rPr>
      </w:pPr>
      <w:r>
        <w:rPr>
          <w:rFonts w:ascii="宋体" w:hAnsi="宋体" w:hint="eastAsia"/>
          <w:b/>
          <w:sz w:val="36"/>
        </w:rPr>
        <w:t>中标公告</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rPr>
      </w:pPr>
      <w:r>
        <w:rPr>
          <w:rFonts w:ascii="宋体" w:eastAsia="宋体" w:hAnsi="宋体" w:cs="宋体" w:hint="eastAsia"/>
        </w:rPr>
        <w:t>江苏汇诚投资咨询管理有限公司受扬州市长乐客栈酒店有限公司的委托，通过公开招标的方式进行</w:t>
      </w:r>
      <w:r>
        <w:rPr>
          <w:rFonts w:ascii="宋体" w:eastAsia="宋体" w:hAnsi="宋体" w:cs="宋体" w:hint="eastAsia"/>
        </w:rPr>
        <w:t>扬州市长乐客栈酒店有限公司一次性用品采购</w:t>
      </w:r>
      <w:r>
        <w:rPr>
          <w:rFonts w:ascii="宋体" w:eastAsia="宋体" w:hAnsi="宋体" w:cs="宋体" w:hint="eastAsia"/>
        </w:rPr>
        <w:t>,</w:t>
      </w:r>
      <w:r>
        <w:rPr>
          <w:rFonts w:ascii="宋体" w:eastAsia="宋体" w:hAnsi="宋体" w:cs="宋体" w:hint="eastAsia"/>
        </w:rPr>
        <w:t>现将本次中标结果公告如下：</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一、项目名称及编号</w:t>
      </w:r>
    </w:p>
    <w:p w:rsidR="002B7B6E" w:rsidRDefault="00BD251A">
      <w:pPr>
        <w:pStyle w:val="a3"/>
        <w:widowControl/>
        <w:shd w:val="clear" w:color="auto" w:fill="FFFFFF"/>
        <w:spacing w:beforeAutospacing="0" w:afterAutospacing="0" w:line="400" w:lineRule="exact"/>
        <w:jc w:val="both"/>
        <w:rPr>
          <w:rFonts w:ascii="宋体" w:eastAsia="宋体" w:hAnsi="宋体" w:cs="宋体"/>
        </w:rPr>
      </w:pPr>
      <w:r>
        <w:rPr>
          <w:rFonts w:ascii="宋体" w:eastAsia="宋体" w:hAnsi="宋体" w:cs="宋体" w:hint="eastAsia"/>
          <w:color w:val="333333"/>
          <w:shd w:val="clear" w:color="auto" w:fill="FFFFFF"/>
        </w:rPr>
        <w:t>   </w:t>
      </w:r>
      <w:r>
        <w:rPr>
          <w:rFonts w:ascii="宋体" w:eastAsia="宋体" w:hAnsi="宋体" w:cs="宋体" w:hint="eastAsia"/>
        </w:rPr>
        <w:t>扬州市长乐客栈酒店有限公司一次性用品采购（</w:t>
      </w:r>
      <w:r>
        <w:rPr>
          <w:rFonts w:ascii="宋体" w:hAnsi="宋体" w:hint="eastAsia"/>
        </w:rPr>
        <w:t>JSHCZB-2021841</w:t>
      </w:r>
      <w:r>
        <w:rPr>
          <w:rFonts w:ascii="宋体" w:eastAsia="宋体" w:hAnsi="宋体" w:cs="宋体" w:hint="eastAsia"/>
        </w:rPr>
        <w:t>）</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二、招标公告媒体及日期</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年月</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14</w:t>
      </w:r>
      <w:r>
        <w:rPr>
          <w:rFonts w:ascii="宋体" w:eastAsia="宋体" w:hAnsi="宋体" w:cs="宋体" w:hint="eastAsia"/>
          <w:color w:val="333333"/>
          <w:shd w:val="clear" w:color="auto" w:fill="FFFFFF"/>
        </w:rPr>
        <w:t>日公布于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扬州市城建国有资产控股（集团）有限责任公司网站</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扬州市名城建设有限公司网站</w:t>
      </w:r>
      <w:r>
        <w:rPr>
          <w:rFonts w:ascii="宋体" w:eastAsia="宋体" w:hAnsi="宋体" w:cs="宋体" w:hint="eastAsia"/>
          <w:color w:val="333333"/>
          <w:shd w:val="clear" w:color="auto" w:fill="FFFFFF"/>
        </w:rPr>
        <w:t>”</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三、评标信息</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    评审日期：</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22</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日</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点</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分</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    评审地点：</w:t>
      </w:r>
      <w:r>
        <w:rPr>
          <w:rFonts w:ascii="宋体" w:hAnsi="宋体" w:cs="宋体" w:hint="eastAsia"/>
        </w:rPr>
        <w:t>扬州市长乐客栈酒店有限公司会议室，扬州市东关街</w:t>
      </w:r>
      <w:r>
        <w:rPr>
          <w:rFonts w:ascii="宋体" w:hAnsi="宋体" w:cs="宋体" w:hint="eastAsia"/>
        </w:rPr>
        <w:t>357</w:t>
      </w:r>
      <w:r>
        <w:rPr>
          <w:rFonts w:ascii="宋体" w:hAnsi="宋体" w:cs="宋体" w:hint="eastAsia"/>
        </w:rPr>
        <w:t>号</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四、中标信息</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    中标单位：</w:t>
      </w:r>
      <w:r>
        <w:rPr>
          <w:rFonts w:ascii="宋体" w:eastAsia="宋体" w:hAnsi="宋体" w:cs="宋体" w:hint="eastAsia"/>
          <w:color w:val="333333"/>
          <w:shd w:val="clear" w:color="auto" w:fill="FFFFFF"/>
        </w:rPr>
        <w:t>广陵区杭集鸿运印刷厂</w:t>
      </w:r>
    </w:p>
    <w:p w:rsidR="002B7B6E" w:rsidRDefault="00BD251A">
      <w:pPr>
        <w:spacing w:line="348" w:lineRule="auto"/>
        <w:ind w:left="-228"/>
        <w:rPr>
          <w:rFonts w:ascii="宋体" w:hAnsi="宋体" w:cs="宋体"/>
          <w:kern w:val="0"/>
          <w:sz w:val="24"/>
        </w:rPr>
      </w:pPr>
      <w:r>
        <w:rPr>
          <w:rFonts w:ascii="宋体" w:eastAsia="宋体" w:hAnsi="宋体" w:cs="宋体" w:hint="eastAsia"/>
          <w:color w:val="333333"/>
          <w:sz w:val="24"/>
          <w:shd w:val="clear" w:color="auto" w:fill="FFFFFF"/>
        </w:rPr>
        <w:t>    </w:t>
      </w:r>
      <w:r>
        <w:rPr>
          <w:rFonts w:ascii="宋体" w:eastAsia="宋体" w:hAnsi="宋体" w:cs="宋体" w:hint="eastAsia"/>
          <w:color w:val="333333"/>
          <w:sz w:val="24"/>
          <w:shd w:val="clear" w:color="auto" w:fill="FFFFFF"/>
        </w:rPr>
        <w:t xml:space="preserve">  </w:t>
      </w:r>
      <w:r>
        <w:rPr>
          <w:rFonts w:ascii="宋体" w:eastAsia="宋体" w:hAnsi="宋体" w:cs="宋体" w:hint="eastAsia"/>
          <w:color w:val="333333"/>
          <w:sz w:val="24"/>
          <w:shd w:val="clear" w:color="auto" w:fill="FFFFFF"/>
        </w:rPr>
        <w:t>中标金额</w:t>
      </w:r>
      <w:r>
        <w:rPr>
          <w:rFonts w:ascii="宋体" w:eastAsia="宋体" w:hAnsi="宋体" w:cs="宋体" w:hint="eastAsia"/>
          <w:color w:val="333333"/>
          <w:sz w:val="24"/>
          <w:shd w:val="clear" w:color="auto" w:fill="FFFFFF"/>
        </w:rPr>
        <w:t>：</w:t>
      </w:r>
      <w:r>
        <w:rPr>
          <w:rFonts w:ascii="宋体" w:hAnsi="宋体" w:cs="宋体" w:hint="eastAsia"/>
          <w:kern w:val="0"/>
          <w:sz w:val="24"/>
        </w:rPr>
        <w:t>不含税总价：</w:t>
      </w:r>
      <w:r>
        <w:rPr>
          <w:rFonts w:ascii="宋体" w:hAnsi="宋体" w:cs="宋体" w:hint="eastAsia"/>
          <w:kern w:val="0"/>
          <w:sz w:val="24"/>
        </w:rPr>
        <w:t>414500</w:t>
      </w:r>
      <w:r>
        <w:rPr>
          <w:rFonts w:ascii="宋体" w:hAnsi="宋体" w:cs="宋体" w:hint="eastAsia"/>
          <w:kern w:val="0"/>
          <w:sz w:val="24"/>
        </w:rPr>
        <w:t>元</w:t>
      </w:r>
    </w:p>
    <w:p w:rsidR="002B7B6E" w:rsidRDefault="00BD251A">
      <w:pPr>
        <w:spacing w:line="348" w:lineRule="auto"/>
        <w:ind w:leftChars="-337" w:left="-708" w:firstLineChars="1000" w:firstLine="2400"/>
        <w:rPr>
          <w:rFonts w:ascii="宋体" w:hAnsi="宋体" w:cs="宋体"/>
          <w:kern w:val="0"/>
          <w:sz w:val="24"/>
        </w:rPr>
      </w:pPr>
      <w:r>
        <w:rPr>
          <w:rFonts w:ascii="宋体" w:hAnsi="宋体" w:cs="宋体" w:hint="eastAsia"/>
          <w:kern w:val="0"/>
          <w:sz w:val="24"/>
        </w:rPr>
        <w:t>含税总价：</w:t>
      </w:r>
      <w:r>
        <w:rPr>
          <w:rFonts w:ascii="宋体" w:hAnsi="宋体" w:cs="宋体" w:hint="eastAsia"/>
          <w:kern w:val="0"/>
          <w:sz w:val="24"/>
        </w:rPr>
        <w:t>426900</w:t>
      </w:r>
      <w:r>
        <w:rPr>
          <w:rFonts w:ascii="宋体" w:hAnsi="宋体" w:cs="宋体" w:hint="eastAsia"/>
          <w:kern w:val="0"/>
          <w:sz w:val="24"/>
        </w:rPr>
        <w:t>元（税率</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w:t>
      </w:r>
    </w:p>
    <w:p w:rsidR="002B7B6E" w:rsidRDefault="00BD251A">
      <w:pPr>
        <w:spacing w:line="348" w:lineRule="auto"/>
        <w:ind w:leftChars="-337" w:left="-708" w:firstLineChars="500" w:firstLine="1200"/>
        <w:rPr>
          <w:rFonts w:ascii="宋体" w:hAnsi="宋体" w:cs="宋体"/>
          <w:kern w:val="0"/>
          <w:sz w:val="24"/>
        </w:rPr>
      </w:pPr>
      <w:r>
        <w:rPr>
          <w:rFonts w:ascii="宋体" w:hAnsi="宋体" w:cs="宋体" w:hint="eastAsia"/>
          <w:kern w:val="0"/>
          <w:sz w:val="24"/>
        </w:rPr>
        <w:t>中标周期：</w:t>
      </w:r>
      <w:r>
        <w:rPr>
          <w:rFonts w:ascii="宋体" w:hAnsi="宋体" w:cs="宋体" w:hint="eastAsia"/>
          <w:kern w:val="0"/>
          <w:sz w:val="24"/>
        </w:rPr>
        <w:t>自合同签订起壹年</w:t>
      </w:r>
      <w:r>
        <w:rPr>
          <w:rFonts w:ascii="宋体" w:hAnsi="宋体" w:cs="宋体" w:hint="eastAsia"/>
          <w:kern w:val="0"/>
          <w:sz w:val="24"/>
        </w:rPr>
        <w:t>。</w:t>
      </w:r>
      <w:r>
        <w:rPr>
          <w:rFonts w:ascii="宋体" w:hAnsi="宋体" w:cs="宋体" w:hint="eastAsia"/>
          <w:kern w:val="0"/>
          <w:sz w:val="24"/>
        </w:rPr>
        <w:t xml:space="preserve"> </w:t>
      </w:r>
    </w:p>
    <w:p w:rsidR="002B7B6E" w:rsidRDefault="00BD251A">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五、本次招标联系事项</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采购单位：扬州市长乐客栈酒店有限公司</w:t>
      </w:r>
    </w:p>
    <w:p w:rsidR="002B7B6E" w:rsidRDefault="00BD251A">
      <w:pPr>
        <w:pStyle w:val="a3"/>
        <w:widowControl/>
        <w:shd w:val="clear" w:color="auto" w:fill="FFFFFF"/>
        <w:spacing w:beforeAutospacing="0" w:afterAutospacing="0" w:line="400" w:lineRule="exact"/>
        <w:ind w:firstLineChars="200" w:firstLine="480"/>
        <w:jc w:val="both"/>
        <w:rPr>
          <w:rFonts w:ascii="宋体" w:hAnsi="宋体"/>
        </w:rPr>
      </w:pPr>
      <w:r>
        <w:rPr>
          <w:rFonts w:ascii="宋体" w:eastAsia="宋体" w:hAnsi="宋体" w:cs="宋体" w:hint="eastAsia"/>
          <w:color w:val="333333"/>
          <w:shd w:val="clear" w:color="auto" w:fill="FFFFFF"/>
        </w:rPr>
        <w:t>联</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系</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人：</w:t>
      </w:r>
      <w:r>
        <w:rPr>
          <w:rFonts w:ascii="宋体" w:hAnsi="宋体" w:hint="eastAsia"/>
        </w:rPr>
        <w:t>陈达慧</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rPr>
        <w:t>采购代理机构：江苏汇诚投资咨询管理有限公司</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系</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人：</w:t>
      </w:r>
      <w:r>
        <w:rPr>
          <w:rFonts w:ascii="宋体" w:hAnsi="宋体" w:hint="eastAsia"/>
        </w:rPr>
        <w:t>陈莉</w:t>
      </w:r>
    </w:p>
    <w:p w:rsidR="002B7B6E" w:rsidRDefault="00BD251A">
      <w:pPr>
        <w:pStyle w:val="a3"/>
        <w:widowControl/>
        <w:shd w:val="clear" w:color="auto" w:fill="FFFFFF"/>
        <w:spacing w:beforeAutospacing="0" w:afterAutospacing="0" w:line="400" w:lineRule="exact"/>
        <w:ind w:firstLineChars="200" w:firstLine="480"/>
        <w:jc w:val="both"/>
        <w:rPr>
          <w:rFonts w:ascii="宋体" w:hAnsi="宋体"/>
          <w:szCs w:val="21"/>
        </w:rPr>
      </w:pPr>
      <w:r>
        <w:rPr>
          <w:rFonts w:ascii="宋体" w:eastAsia="宋体" w:hAnsi="宋体" w:cs="宋体" w:hint="eastAsia"/>
          <w:color w:val="333333"/>
          <w:shd w:val="clear" w:color="auto" w:fill="FFFFFF"/>
        </w:rPr>
        <w:t>联系电话：</w:t>
      </w:r>
      <w:r>
        <w:rPr>
          <w:rFonts w:ascii="宋体" w:hAnsi="宋体" w:hint="eastAsia"/>
          <w:szCs w:val="21"/>
        </w:rPr>
        <w:t>18252789178</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传真电话：</w:t>
      </w:r>
      <w:r>
        <w:rPr>
          <w:rFonts w:ascii="宋体" w:eastAsia="宋体" w:hAnsi="宋体" w:cs="宋体" w:hint="eastAsia"/>
          <w:color w:val="333333"/>
          <w:shd w:val="clear" w:color="auto" w:fill="FFFFFF"/>
        </w:rPr>
        <w:t>0514</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89787283</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联系地址：扬州市邗江北路</w:t>
      </w:r>
      <w:r>
        <w:rPr>
          <w:rFonts w:ascii="宋体" w:eastAsia="宋体" w:hAnsi="宋体" w:cs="宋体" w:hint="eastAsia"/>
          <w:color w:val="333333"/>
          <w:shd w:val="clear" w:color="auto" w:fill="FFFFFF"/>
        </w:rPr>
        <w:t>68</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旺角</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楼</w:t>
      </w:r>
    </w:p>
    <w:p w:rsidR="002B7B6E" w:rsidRDefault="00BD251A">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邮政编码：</w:t>
      </w:r>
      <w:r>
        <w:rPr>
          <w:rFonts w:ascii="宋体" w:eastAsia="宋体" w:hAnsi="宋体" w:cs="宋体" w:hint="eastAsia"/>
          <w:color w:val="333333"/>
          <w:shd w:val="clear" w:color="auto" w:fill="FFFFFF"/>
        </w:rPr>
        <w:t>225009</w:t>
      </w:r>
    </w:p>
    <w:p w:rsidR="002B7B6E" w:rsidRDefault="00BD251A">
      <w:pPr>
        <w:spacing w:line="400" w:lineRule="exact"/>
        <w:ind w:firstLineChars="200" w:firstLine="480"/>
        <w:rPr>
          <w:rFonts w:ascii="宋体" w:eastAsia="宋体" w:hAnsi="宋体" w:cs="宋体"/>
          <w:sz w:val="24"/>
        </w:rPr>
      </w:pPr>
      <w:r>
        <w:rPr>
          <w:rFonts w:ascii="宋体" w:eastAsia="宋体" w:hAnsi="宋体" w:cs="宋体" w:hint="eastAsia"/>
          <w:color w:val="333333"/>
          <w:kern w:val="0"/>
          <w:sz w:val="24"/>
          <w:shd w:val="clear" w:color="auto" w:fill="FFFFFF"/>
          <w:lang/>
        </w:rPr>
        <w:t>本中标结果公告期限为</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个工作日。各有关当事人对中标结果有异议的，可以在公告期限届满之日起</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个工作日内，以书面形</w:t>
      </w:r>
      <w:bookmarkStart w:id="0" w:name="_GoBack"/>
      <w:bookmarkEnd w:id="0"/>
      <w:r>
        <w:rPr>
          <w:rFonts w:ascii="宋体" w:eastAsia="宋体" w:hAnsi="宋体" w:cs="宋体" w:hint="eastAsia"/>
          <w:color w:val="333333"/>
          <w:kern w:val="0"/>
          <w:sz w:val="24"/>
          <w:shd w:val="clear" w:color="auto" w:fill="FFFFFF"/>
          <w:lang/>
        </w:rPr>
        <w:t>式向</w:t>
      </w:r>
      <w:r>
        <w:rPr>
          <w:rFonts w:ascii="宋体" w:eastAsia="宋体" w:hAnsi="宋体" w:cs="宋体" w:hint="eastAsia"/>
          <w:kern w:val="0"/>
          <w:sz w:val="24"/>
        </w:rPr>
        <w:t>江苏汇诚投资咨询管理有限公司</w:t>
      </w:r>
      <w:r>
        <w:rPr>
          <w:rFonts w:ascii="宋体" w:eastAsia="宋体" w:hAnsi="宋体" w:cs="宋体" w:hint="eastAsia"/>
          <w:color w:val="333333"/>
          <w:kern w:val="0"/>
          <w:sz w:val="24"/>
          <w:shd w:val="clear" w:color="auto" w:fill="FFFFFF"/>
          <w:lang/>
        </w:rPr>
        <w:t>提出质疑，逾期将不再受理。</w:t>
      </w:r>
    </w:p>
    <w:p w:rsidR="002B7B6E" w:rsidRDefault="00BD251A">
      <w:pPr>
        <w:spacing w:line="400" w:lineRule="exact"/>
        <w:jc w:val="right"/>
        <w:rPr>
          <w:rFonts w:ascii="宋体" w:eastAsia="宋体" w:hAnsi="宋体" w:cs="宋体"/>
          <w:sz w:val="24"/>
        </w:rPr>
      </w:pPr>
      <w:r>
        <w:rPr>
          <w:rFonts w:ascii="宋体" w:eastAsia="宋体" w:hAnsi="宋体" w:cs="宋体" w:hint="eastAsia"/>
          <w:sz w:val="24"/>
        </w:rPr>
        <w:t>扬州市长乐客栈酒店有限公司</w:t>
      </w:r>
    </w:p>
    <w:p w:rsidR="002B7B6E" w:rsidRDefault="00BD251A">
      <w:pPr>
        <w:spacing w:line="400" w:lineRule="exact"/>
        <w:jc w:val="right"/>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22</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sz w:val="24"/>
        </w:rPr>
        <w:t>6</w:t>
      </w:r>
      <w:r>
        <w:rPr>
          <w:rFonts w:ascii="宋体" w:eastAsia="宋体" w:hAnsi="宋体" w:cs="宋体" w:hint="eastAsia"/>
          <w:sz w:val="24"/>
        </w:rPr>
        <w:t>日</w:t>
      </w:r>
    </w:p>
    <w:sectPr w:rsidR="002B7B6E" w:rsidSect="002B7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582C63"/>
    <w:rsid w:val="001B5C16"/>
    <w:rsid w:val="001B6BE2"/>
    <w:rsid w:val="002B7B6E"/>
    <w:rsid w:val="004603E9"/>
    <w:rsid w:val="00A56A41"/>
    <w:rsid w:val="00AB409E"/>
    <w:rsid w:val="00B122B5"/>
    <w:rsid w:val="00BD251A"/>
    <w:rsid w:val="00F614BB"/>
    <w:rsid w:val="03927238"/>
    <w:rsid w:val="04777EE2"/>
    <w:rsid w:val="06FC7861"/>
    <w:rsid w:val="0B800069"/>
    <w:rsid w:val="0E53459A"/>
    <w:rsid w:val="127247CC"/>
    <w:rsid w:val="133F7B80"/>
    <w:rsid w:val="14BF633C"/>
    <w:rsid w:val="191F6EBB"/>
    <w:rsid w:val="2710312D"/>
    <w:rsid w:val="32540746"/>
    <w:rsid w:val="34792B57"/>
    <w:rsid w:val="38D6198F"/>
    <w:rsid w:val="3F367221"/>
    <w:rsid w:val="54582C63"/>
    <w:rsid w:val="65640777"/>
    <w:rsid w:val="6928532E"/>
    <w:rsid w:val="69C5319B"/>
    <w:rsid w:val="6D7B7D3F"/>
    <w:rsid w:val="718F6BE3"/>
    <w:rsid w:val="738C2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B6E"/>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2B7B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B7B6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536</Characters>
  <Application>Microsoft Office Word</Application>
  <DocSecurity>0</DocSecurity>
  <Lines>4</Lines>
  <Paragraphs>1</Paragraphs>
  <ScaleCrop>false</ScaleCrop>
  <Company>微软公司</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祁迅</dc:creator>
  <cp:lastModifiedBy>Administrator</cp:lastModifiedBy>
  <cp:revision>9</cp:revision>
  <cp:lastPrinted>2022-01-05T02:27:00Z</cp:lastPrinted>
  <dcterms:created xsi:type="dcterms:W3CDTF">2020-11-21T02:33:00Z</dcterms:created>
  <dcterms:modified xsi:type="dcterms:W3CDTF">2022-01-05T02:27:00Z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352F4A769CE54A4AA6F7731DF1464FE1</vt:lpwstr>
  </property>
</Properties>
</file>