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" w:eastAsia="zh-CN" w:bidi="ar"/>
        </w:rPr>
        <w:t>扬州小秦淮河（北段）片区旅游策划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服务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" w:eastAsia="zh-CN" w:bidi="ar"/>
        </w:rPr>
        <w:t>招标公告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一、招标项目名称及编号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Times New Roman"/>
          <w:sz w:val="28"/>
          <w:szCs w:val="28"/>
        </w:rPr>
        <w:t>扬州小秦淮河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</w:rPr>
        <w:t>北段）片区旅游策划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="宋体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编号：</w:t>
      </w:r>
      <w:r>
        <w:rPr>
          <w:rFonts w:hint="eastAsia" w:ascii="宋体" w:hAnsi="宋体" w:eastAsia="宋体" w:cs="Times New Roman"/>
          <w:sz w:val="28"/>
          <w:szCs w:val="28"/>
        </w:rPr>
        <w:t>YZMCJSZZ-20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2204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rightChars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二、招标项目简要说明及预算金额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1、</w:t>
      </w:r>
      <w:r>
        <w:rPr>
          <w:rFonts w:ascii="宋体" w:hAnsi="宋体"/>
          <w:color w:val="000000"/>
          <w:sz w:val="28"/>
          <w:szCs w:val="28"/>
        </w:rPr>
        <w:t>招标</w:t>
      </w:r>
      <w:r>
        <w:rPr>
          <w:rFonts w:hint="eastAsia" w:ascii="宋体" w:hAnsi="宋体"/>
          <w:color w:val="000000"/>
          <w:sz w:val="28"/>
          <w:szCs w:val="28"/>
        </w:rPr>
        <w:t>项目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简介</w:t>
      </w:r>
    </w:p>
    <w:p>
      <w:pPr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小秦淮河是扬州古城唯一存留的内城河，项目位于扬州古城内，小秦淮河北段，南临文昌中路，全长约680m。占地面积约12.36万㎡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交通区位优势明显，其为城市主干道，城市客源的主要来向，人流量大；基地内拥有大东门桥、务本桥、新萃园桥、顾家洋房、明城墙、珍园、董子祠、大涤草堂、天心墩、讲经墩等名人故居、古代城池、历史祠堂类历史人文景观节点，但是多层的住宅建筑、学校、密集的民居等提升改造的必要性有待研判，建筑风貌、景观视野等有待提升，沿河两岸的建筑以低层为主，建筑风貌相对完整，建筑特色突出，可进行整体的风貌延伸和建筑体量的拓展。节点的景观公共活动空间待进一步梳理和提升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项目预算：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49.8万元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，评标方法：综合评分法。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三、投标人应具备下列资格条件，并提供证明材料（包括但不限于）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8"/>
          <w:szCs w:val="28"/>
        </w:rPr>
        <w:t>投标函(原件)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2、供应商202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年12月-2022年2月三个月内任意一个月依法纳税的缴款凭证(复印件加盖供应商公章)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3、与第2条相对应的纳税申报表或经会计师事务所审计的2020年度财务报告(复印件加盖供应商公章)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4、供应商参加本次采购活动前3年内在经营活动中没有重大违法记录的书面声明（原件）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5、项目负责人具备相应高级工程师职称。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Times New Roman"/>
          <w:sz w:val="28"/>
          <w:szCs w:val="28"/>
        </w:rPr>
        <w:t>本工程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Times New Roman"/>
          <w:sz w:val="28"/>
          <w:szCs w:val="28"/>
        </w:rPr>
        <w:t>接受联合体投标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8"/>
          <w:szCs w:val="28"/>
        </w:rPr>
        <w:t>被授权人参加投标的须提供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《授权委托书》原件和被授权人身份证复印件(原件备查)；若法定代表人参加投标，只须提供本人身份证复印件(原件备查)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8、企业法人营业执照</w:t>
      </w:r>
      <w:r>
        <w:rPr>
          <w:rFonts w:hint="eastAsia" w:ascii="宋体" w:hAnsi="宋体" w:eastAsia="宋体" w:cs="Times New Roman"/>
          <w:sz w:val="28"/>
          <w:szCs w:val="28"/>
        </w:rPr>
        <w:t>(复印件加盖投标人公章)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Times New Roman"/>
          <w:sz w:val="28"/>
          <w:szCs w:val="28"/>
        </w:rPr>
        <w:t>投标人为授权委托人及拟派项目负责人缴纳近3个月养老保险（提供社保部门出具的 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sz w:val="28"/>
          <w:szCs w:val="28"/>
        </w:rPr>
        <w:t>月至20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月在职职工养老保险的证明材料；(复印件加盖投标人公章)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Times New Roman"/>
          <w:sz w:val="28"/>
          <w:szCs w:val="28"/>
        </w:rPr>
        <w:t>近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Times New Roman"/>
          <w:sz w:val="28"/>
          <w:szCs w:val="28"/>
        </w:rPr>
        <w:t>年有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承接</w:t>
      </w:r>
      <w:r>
        <w:rPr>
          <w:rFonts w:hint="eastAsia" w:ascii="宋体" w:hAnsi="宋体" w:eastAsia="宋体" w:cs="Times New Roman"/>
          <w:sz w:val="28"/>
          <w:szCs w:val="28"/>
        </w:rPr>
        <w:t>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两个或以上类似</w:t>
      </w:r>
      <w:r>
        <w:rPr>
          <w:rFonts w:hint="eastAsia" w:ascii="宋体" w:hAnsi="宋体" w:eastAsia="宋体" w:cs="Times New Roman"/>
          <w:sz w:val="28"/>
          <w:szCs w:val="28"/>
        </w:rPr>
        <w:t>项目业绩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sz w:val="28"/>
          <w:szCs w:val="28"/>
        </w:rPr>
        <w:t>（复印件加盖投标人公章）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Times New Roman"/>
          <w:sz w:val="28"/>
          <w:szCs w:val="28"/>
        </w:rPr>
        <w:t>投标人认为需要提供的其他商务资料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Times New Roman"/>
          <w:sz w:val="28"/>
          <w:szCs w:val="28"/>
        </w:rPr>
        <w:t>投标文件的正本和副本中均须提供资格证明文件。上述为必备项，若有缺失，将导致投标被拒绝且不允许在开标后补正。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备注：须提供证书复印件并加盖投标人公章。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四、招标公告提供信息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招标公告期限：自招标公告在 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扬州市城建国有资产控股（集团）有限责任公司网站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”、“扬州市名城建设有限公司网站”发布之日起4个工作日。有关本次招标的事项若存在变动或修改，敬请及时关注发布的信息或更正公告。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五、报名及投标文件接收信息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招标公告发布时间：2022年3月18日。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报名时间：2022年3月18日--2022年3月23日上午11：30，工作日的每天上午9：00-12：00，下午2:30--5:30。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报名联系人：蔡静  电 话：0514-87338066</w:t>
      </w:r>
      <w:r>
        <w:rPr>
          <w:rFonts w:hint="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18652580190。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保证招标开标工作的如期正常进行。要求各潜在投标人若确认投标，请于2022年3月23日11:30（工作时间：上午9：00-12：00，下午2:30--5:30）前以传真形式或电子邮件（扫描件）形式提交招标人‘投标单位参加投标确认函’，招标人在收到投标确认函后发放招标文件。未在规定时间提交的不得参加投标。传真号码：0514-87330750。邮箱：569830627@qq.com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投标文件接收截止时间：2022年3月30日15点00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投标文件接收人：蔡静  电 话：18652580190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投标文件接收地点：扬州市</w:t>
      </w:r>
      <w:r>
        <w:rPr>
          <w:rFonts w:hint="eastAsia" w:ascii="宋体" w:hAnsi="宋体"/>
          <w:color w:val="000000"/>
          <w:sz w:val="28"/>
          <w:szCs w:val="28"/>
        </w:rPr>
        <w:t>名城建设有限公司（文昌中路412号）五楼会议室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六、本次招标联系事项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采购单位：扬州市名城建设有限公司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联系人：蔡静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  话：18652580190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网  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"http://www.yzmcjs.com/"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http://www.yzmcjs.com/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办公地址：扬州市名城建设有限公司（文昌中路412号五楼）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七、投标文件制作份数要求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一式两份(一份正本，一份副本)，每份投标文件须清楚标明“正本”或“副本”。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投标单位参加投标确认函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扬州市名城建设有限公司：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本单位将参加贵公司于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 xml:space="preserve">日开标的编号为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YZMCJSZZ-20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2204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项目的投标。本单位已在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扬州市城建国有资产控股（集团）有限责任公司/扬州市名城建设有限公司网站</w:t>
      </w:r>
      <w:r>
        <w:rPr>
          <w:rFonts w:hint="eastAsia" w:ascii="宋体" w:hAnsi="宋体" w:cs="宋体"/>
          <w:sz w:val="28"/>
          <w:szCs w:val="28"/>
          <w:lang w:eastAsia="zh-CN"/>
        </w:rPr>
        <w:t>下载标书，特发函确认。</w:t>
      </w:r>
    </w:p>
    <w:p>
      <w:pPr>
        <w:ind w:left="3640" w:hanging="3640" w:hangingChars="1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　　　　　　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　             </w:t>
      </w:r>
      <w:r>
        <w:rPr>
          <w:rFonts w:hint="eastAsia" w:ascii="宋体" w:hAnsi="宋体" w:cs="宋体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　　　　　　　　　　    　年　　　月　　　日</w:t>
      </w:r>
    </w:p>
    <w:p>
      <w:pPr>
        <w:ind w:left="4620" w:hanging="4620" w:hangingChars="16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附：</w:t>
      </w:r>
    </w:p>
    <w:p>
      <w:pPr>
        <w:ind w:left="4638" w:hanging="4638" w:hangingChars="165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投标单位联系表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备注：1、请准备参与本项目投标的供应商如实填写（以上信息均为必填内容）后传真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或邮箱</w:t>
      </w:r>
      <w:r>
        <w:rPr>
          <w:rFonts w:hint="eastAsia" w:ascii="宋体" w:hAnsi="宋体" w:cs="宋体"/>
          <w:b/>
          <w:sz w:val="28"/>
          <w:szCs w:val="28"/>
        </w:rPr>
        <w:t>至我公司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。</w:t>
      </w:r>
    </w:p>
    <w:p>
      <w:pPr>
        <w:ind w:firstLine="843" w:firstLineChars="300"/>
        <w:rPr>
          <w:rFonts w:hint="eastAsia"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2、同时提供“营业执照”和“资质证书”，复印件加盖红章。</w:t>
      </w:r>
    </w:p>
    <w:p>
      <w:pPr>
        <w:rPr>
          <w:rFonts w:hint="eastAsia" w:hAnsi="宋体" w:eastAsia="宋体" w:cs="宋体"/>
          <w:color w:val="FF66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 xml:space="preserve"> 3、因投标人填写有误，造成以上信息资料的不实将由投标人承担责任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.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0DF9"/>
    <w:rsid w:val="01C409F3"/>
    <w:rsid w:val="03B52623"/>
    <w:rsid w:val="03DD4EF6"/>
    <w:rsid w:val="045C14B4"/>
    <w:rsid w:val="04DE02CC"/>
    <w:rsid w:val="09A726B2"/>
    <w:rsid w:val="09AE32DE"/>
    <w:rsid w:val="0C7A54CB"/>
    <w:rsid w:val="0DB26628"/>
    <w:rsid w:val="0DBF45B1"/>
    <w:rsid w:val="0E3567A2"/>
    <w:rsid w:val="0FAC7346"/>
    <w:rsid w:val="0FD944CD"/>
    <w:rsid w:val="114E2354"/>
    <w:rsid w:val="13374777"/>
    <w:rsid w:val="13F1079C"/>
    <w:rsid w:val="17062927"/>
    <w:rsid w:val="17D52382"/>
    <w:rsid w:val="19917E21"/>
    <w:rsid w:val="199E76E1"/>
    <w:rsid w:val="1F4B01EF"/>
    <w:rsid w:val="22A914AE"/>
    <w:rsid w:val="24272E67"/>
    <w:rsid w:val="242B53B7"/>
    <w:rsid w:val="251262AF"/>
    <w:rsid w:val="2A9929C5"/>
    <w:rsid w:val="2AA961A4"/>
    <w:rsid w:val="2C00367A"/>
    <w:rsid w:val="2C5601E2"/>
    <w:rsid w:val="2C67725F"/>
    <w:rsid w:val="2C7E1ABF"/>
    <w:rsid w:val="2E186669"/>
    <w:rsid w:val="2EF452EE"/>
    <w:rsid w:val="2F7B6A25"/>
    <w:rsid w:val="2FE85CC6"/>
    <w:rsid w:val="301C4EAA"/>
    <w:rsid w:val="31000BBF"/>
    <w:rsid w:val="323842D9"/>
    <w:rsid w:val="34A62234"/>
    <w:rsid w:val="36702A39"/>
    <w:rsid w:val="37FD1F57"/>
    <w:rsid w:val="380B4B2E"/>
    <w:rsid w:val="384961F7"/>
    <w:rsid w:val="39492427"/>
    <w:rsid w:val="3D3C1467"/>
    <w:rsid w:val="3DE8549F"/>
    <w:rsid w:val="461E473F"/>
    <w:rsid w:val="47C873E6"/>
    <w:rsid w:val="53315044"/>
    <w:rsid w:val="58E301FF"/>
    <w:rsid w:val="5A66415A"/>
    <w:rsid w:val="5A9511B9"/>
    <w:rsid w:val="5E2B0DF9"/>
    <w:rsid w:val="61771D8F"/>
    <w:rsid w:val="63081F29"/>
    <w:rsid w:val="64261E08"/>
    <w:rsid w:val="65D83F2C"/>
    <w:rsid w:val="69EA19CF"/>
    <w:rsid w:val="6A8473B7"/>
    <w:rsid w:val="6BAD70FF"/>
    <w:rsid w:val="6DE740E5"/>
    <w:rsid w:val="731512A8"/>
    <w:rsid w:val="77DF416B"/>
    <w:rsid w:val="7B7D6896"/>
    <w:rsid w:val="7F372897"/>
    <w:rsid w:val="7F9526C2"/>
    <w:rsid w:val="7FC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3">
    <w:name w:val="annotation text"/>
    <w:basedOn w:val="1"/>
    <w:unhideWhenUsed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2019-06-12T02:17:00Z</dcterms:created>
  <dc:creator>一味</dc:creator>
  <cp:lastModifiedBy>薛紫夜</cp:lastModifiedBy>
  <cp:lastPrinted>2022-03-17T03:25:28Z</cp:lastPrinted>
  <dcterms:modified xsi:type="dcterms:W3CDTF">2022-03-17T09:27:05Z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69E843D2FC984BB9832659D08208C0A2</vt:lpwstr>
  </property>
</Properties>
</file>