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ED9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扬州市长乐客栈酒店有限公司新媒体代运营服务</w:t>
      </w:r>
    </w:p>
    <w:p w14:paraId="1A53A4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（二次）中标结</w:t>
      </w:r>
      <w:r>
        <w:rPr>
          <w:rFonts w:hint="eastAsia" w:ascii="华文中宋" w:hAnsi="华文中宋" w:eastAsia="华文中宋" w:cs="Times New Roman"/>
          <w:sz w:val="36"/>
          <w:szCs w:val="36"/>
        </w:rPr>
        <w:t>果公告</w:t>
      </w:r>
      <w:bookmarkEnd w:id="0"/>
      <w:bookmarkEnd w:id="1"/>
    </w:p>
    <w:p w14:paraId="4B3A78D3">
      <w:pPr>
        <w:rPr>
          <w:rFonts w:hint="eastAsia" w:ascii="黑体" w:hAnsi="黑体" w:eastAsia="黑体"/>
          <w:sz w:val="28"/>
          <w:szCs w:val="28"/>
        </w:rPr>
      </w:pPr>
    </w:p>
    <w:p w14:paraId="1F21CD84">
      <w:pPr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项目编号：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JSHT-DL25053号</w:t>
      </w:r>
    </w:p>
    <w:p w14:paraId="624141C0"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二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项目名</w:t>
      </w:r>
      <w:r>
        <w:rPr>
          <w:rFonts w:hint="eastAsia" w:ascii="黑体" w:hAnsi="黑体" w:eastAsia="黑体" w:cs="Times New Roman"/>
          <w:sz w:val="24"/>
          <w:szCs w:val="24"/>
        </w:rPr>
        <w:t>称：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扬州市长乐客栈酒店有限公司新媒体代运营服务（二次）</w:t>
      </w:r>
    </w:p>
    <w:p w14:paraId="077BAA5F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入围</w:t>
      </w:r>
      <w:r>
        <w:rPr>
          <w:rFonts w:hint="eastAsia" w:ascii="黑体" w:hAnsi="黑体" w:eastAsia="黑体"/>
          <w:sz w:val="24"/>
          <w:szCs w:val="24"/>
        </w:rPr>
        <w:t>信息</w:t>
      </w:r>
    </w:p>
    <w:p w14:paraId="421483B0">
      <w:pPr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/>
          <w:sz w:val="24"/>
          <w:szCs w:val="24"/>
        </w:rPr>
        <w:t>供应商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名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称：扬州乐橙网络科技有限公司</w:t>
      </w:r>
    </w:p>
    <w:p w14:paraId="7355EBFB">
      <w:pPr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供应商地址：扬州市广陵区江苏信息服务产业基地内18号楼5层</w:t>
      </w:r>
    </w:p>
    <w:p w14:paraId="22382A5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中标价格：壹拾肆万叁仟元整（143000元）</w:t>
      </w:r>
    </w:p>
    <w:p w14:paraId="5D50A687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2、供应商名称：</w:t>
      </w:r>
      <w:r>
        <w:rPr>
          <w:rFonts w:hint="default" w:ascii="仿宋" w:hAnsi="仿宋" w:eastAsia="仿宋"/>
          <w:sz w:val="24"/>
          <w:szCs w:val="24"/>
          <w:lang w:val="en-US" w:eastAsia="zh-CN"/>
        </w:rPr>
        <w:t>扬州丝韵文化艺术有限公司</w:t>
      </w:r>
    </w:p>
    <w:p w14:paraId="6C9319A6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供应商地址：扬州市邗江区竹西路9号（壹点文创街区）1号楼三楼2-6</w:t>
      </w:r>
    </w:p>
    <w:p w14:paraId="62AE418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中标价格：壹拾肆万元整（140000元）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</w:t>
      </w:r>
    </w:p>
    <w:p w14:paraId="46A1A87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四、主要标的信息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322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10FDA79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4A5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721AB6E0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扬州市长乐客栈酒店有限公司新媒体代运营服务（二次）</w:t>
            </w:r>
          </w:p>
          <w:p w14:paraId="1C8B2522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服务范围：详见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项目需求。</w:t>
            </w:r>
          </w:p>
          <w:p w14:paraId="37950BB9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服务要求：详见招标文件项目需求。</w:t>
            </w:r>
          </w:p>
          <w:p w14:paraId="6D66BCDF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服务期限：一年。</w:t>
            </w:r>
          </w:p>
          <w:p w14:paraId="783F62A7"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文件项目需求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 w14:paraId="49B618A0">
      <w:pPr>
        <w:numPr>
          <w:ilvl w:val="0"/>
          <w:numId w:val="1"/>
        </w:numPr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评审</w:t>
      </w:r>
      <w:r>
        <w:rPr>
          <w:rFonts w:hint="eastAsia" w:ascii="黑体" w:hAnsi="黑体" w:eastAsia="黑体"/>
          <w:sz w:val="24"/>
          <w:szCs w:val="24"/>
        </w:rPr>
        <w:t>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杜成军、强伟、王石磊、沈一帆、黄斌</w:t>
      </w:r>
    </w:p>
    <w:p w14:paraId="43E3E1D8"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/>
          <w:sz w:val="24"/>
          <w:szCs w:val="24"/>
        </w:rPr>
        <w:t>、公告期限</w:t>
      </w:r>
    </w:p>
    <w:p w14:paraId="60C8E003">
      <w:pPr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</w:t>
      </w:r>
      <w:bookmarkStart w:id="14" w:name="_GoBack"/>
      <w:bookmarkEnd w:id="14"/>
      <w:r>
        <w:rPr>
          <w:rFonts w:hint="eastAsia" w:ascii="仿宋" w:hAnsi="仿宋" w:eastAsia="仿宋" w:cs="宋体"/>
          <w:kern w:val="0"/>
          <w:sz w:val="24"/>
          <w:szCs w:val="24"/>
        </w:rPr>
        <w:t>发布之日起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 w14:paraId="3DB82051">
      <w:pPr>
        <w:rPr>
          <w:rFonts w:hint="eastAsia"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仿宋"/>
          <w:sz w:val="24"/>
          <w:szCs w:val="24"/>
        </w:rPr>
        <w:t>、其他补充事宜</w:t>
      </w:r>
    </w:p>
    <w:p w14:paraId="498FC27C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无</w:t>
      </w:r>
    </w:p>
    <w:p w14:paraId="062A13F6">
      <w:pPr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4"/>
          <w:szCs w:val="24"/>
        </w:rPr>
        <w:t>、凡对本次公告内容提出询问，请按以下方式联系。</w:t>
      </w:r>
    </w:p>
    <w:p w14:paraId="3A3CBB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7DDF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扬州市长乐客栈酒店有限公司</w:t>
      </w:r>
    </w:p>
    <w:p w14:paraId="3F26F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039811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673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4F4F0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扬州市邗江区文昌西路10号紫金广场506</w:t>
      </w:r>
    </w:p>
    <w:p w14:paraId="05646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BAD5E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31B92F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胡烨</w:t>
      </w:r>
    </w:p>
    <w:p w14:paraId="53FEC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" w:hAnsi="仿宋" w:eastAsia="仿宋"/>
          <w:sz w:val="24"/>
          <w:szCs w:val="24"/>
        </w:rPr>
        <w:t>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D83E"/>
    <w:multiLevelType w:val="singleLevel"/>
    <w:tmpl w:val="5937D8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WU5ZDNkNzQ0NWQ5ZWIzZDJiZTMyZThhZjAwZmEifQ=="/>
  </w:docVars>
  <w:rsids>
    <w:rsidRoot w:val="175A43C8"/>
    <w:rsid w:val="002F1DD6"/>
    <w:rsid w:val="03B7329A"/>
    <w:rsid w:val="05241E02"/>
    <w:rsid w:val="0D7C3C7B"/>
    <w:rsid w:val="0EB85C02"/>
    <w:rsid w:val="141C1ECA"/>
    <w:rsid w:val="175A43C8"/>
    <w:rsid w:val="1BE17577"/>
    <w:rsid w:val="35973AA3"/>
    <w:rsid w:val="391E68C6"/>
    <w:rsid w:val="40226EA5"/>
    <w:rsid w:val="44554695"/>
    <w:rsid w:val="471D5D37"/>
    <w:rsid w:val="476B2020"/>
    <w:rsid w:val="4EDF3FF1"/>
    <w:rsid w:val="514240D8"/>
    <w:rsid w:val="56251F11"/>
    <w:rsid w:val="57215E40"/>
    <w:rsid w:val="57613EDD"/>
    <w:rsid w:val="58CF5D3D"/>
    <w:rsid w:val="5EBB1FDB"/>
    <w:rsid w:val="71040929"/>
    <w:rsid w:val="7C1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497</Characters>
  <Lines>0</Lines>
  <Paragraphs>0</Paragraphs>
  <TotalTime>1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2022-09-06T03:17:00Z</dcterms:created>
  <dc:creator>Administrator</dc:creator>
  <cp:lastModifiedBy>WMX</cp:lastModifiedBy>
  <dcterms:modified xsi:type="dcterms:W3CDTF">2026-02-03T08:40:35Z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845993F3C3004D99B4F06C6F591BCCA8_13</vt:lpwstr>
  </property>
  <property fmtid="{D5CDD505-2E9C-101B-9397-08002B2CF9AE}" pid="4" name="KSOTemplateDocerSaveRecord">
    <vt:lpwstr>eyJoZGlkIjoiYzIxODg1ZGE4ODIwODFmMjRhMDcwODJhZTgyZmIxZTgiLCJ1c2VySWQiOiI1ODQ5OTk2NDMifQ==</vt:lpwstr>
  </property>
</Properties>
</file>